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A9" w:rsidP="6F39E155" w:rsidRDefault="009727A9" w14:paraId="75647624" w14:noSpellErr="1" w14:textId="637EDDAC">
      <w:pPr>
        <w:pStyle w:val="Normal"/>
        <w:tabs>
          <w:tab w:val="center" w:leader="none" w:pos="4320"/>
          <w:tab w:val="right" w:leader="none" w:pos="8640"/>
        </w:tabs>
        <w:rPr>
          <w:rFonts w:ascii="Times New Roman" w:hAnsi="Times New Roman" w:eastAsia="Times New Roman" w:cs="Times New Roman"/>
          <w:color w:val="000000"/>
          <w:sz w:val="24"/>
          <w:szCs w:val="24"/>
        </w:rPr>
      </w:pPr>
    </w:p>
    <w:p w:rsidR="009727A9" w:rsidP="6F39E155" w:rsidRDefault="009727A9" w14:paraId="2A152A2E" w14:textId="77777777" w14:noSpellErr="1">
      <w:pPr>
        <w:jc w:val="center"/>
        <w:rPr>
          <w:rFonts w:ascii="Times New Roman" w:hAnsi="Times New Roman" w:eastAsia="Times New Roman" w:cs="Times New Roman"/>
          <w:color w:val="000000"/>
          <w:sz w:val="24"/>
          <w:szCs w:val="24"/>
          <w:u w:val="single"/>
        </w:rPr>
      </w:pPr>
    </w:p>
    <w:p w:rsidR="009727A9" w:rsidP="3C8D6B6F" w:rsidRDefault="007F52A2" w14:paraId="08FFFE28" w14:textId="2D4F256B">
      <w:pPr>
        <w:pBdr>
          <w:top w:val="nil"/>
          <w:left w:val="nil"/>
          <w:bottom w:val="nil"/>
          <w:right w:val="nil"/>
          <w:between w:val="nil"/>
        </w:pBdr>
        <w:spacing w:after="200"/>
        <w:jc w:val="center"/>
        <w:rPr>
          <w:rFonts w:ascii="Times New Roman" w:hAnsi="Times New Roman" w:eastAsia="Times New Roman" w:cs="Times New Roman"/>
          <w:b w:val="1"/>
          <w:bCs w:val="1"/>
          <w:color w:val="000000"/>
          <w:sz w:val="28"/>
          <w:szCs w:val="28"/>
        </w:rPr>
      </w:pPr>
      <w:r w:rsidRPr="4A26E8A4" w:rsidR="4A26E8A4">
        <w:rPr>
          <w:rFonts w:ascii="Times New Roman" w:hAnsi="Times New Roman" w:eastAsia="Times New Roman" w:cs="Times New Roman"/>
          <w:b w:val="1"/>
          <w:bCs w:val="1"/>
          <w:color w:val="000000" w:themeColor="text1" w:themeTint="FF" w:themeShade="FF"/>
          <w:sz w:val="28"/>
          <w:szCs w:val="28"/>
        </w:rPr>
        <w:t xml:space="preserve">UMBC Postdoctoral Fellows/Arts Fellows Executive Committee/Mentor/Chair and Fellow Responsibilities </w:t>
      </w:r>
    </w:p>
    <w:p w:rsidR="6F39E155" w:rsidP="3C8D6B6F" w:rsidRDefault="6F39E155" w14:paraId="51F138F1" w14:textId="375242A1" w14:noSpellErr="1">
      <w:pPr>
        <w:pStyle w:val="Normal"/>
        <w:spacing w:after="200"/>
        <w:jc w:val="center"/>
        <w:rPr>
          <w:rFonts w:ascii="Times New Roman" w:hAnsi="Times New Roman" w:eastAsia="Times New Roman" w:cs="Times New Roman"/>
          <w:b w:val="1"/>
          <w:bCs w:val="1"/>
          <w:color w:val="000000" w:themeColor="text1" w:themeTint="FF" w:themeShade="FF"/>
          <w:sz w:val="28"/>
          <w:szCs w:val="28"/>
        </w:rPr>
      </w:pPr>
      <w:r w:rsidRPr="4A26E8A4" w:rsidR="4A26E8A4">
        <w:rPr>
          <w:rFonts w:ascii="Times New Roman" w:hAnsi="Times New Roman" w:eastAsia="Times New Roman" w:cs="Times New Roman"/>
          <w:b w:val="1"/>
          <w:bCs w:val="1"/>
          <w:color w:val="000000" w:themeColor="text1" w:themeTint="FF" w:themeShade="FF"/>
          <w:sz w:val="28"/>
          <w:szCs w:val="28"/>
        </w:rPr>
        <w:t>Cohort VI (2021-2023)</w:t>
      </w:r>
    </w:p>
    <w:p w:rsidR="4A26E8A4" w:rsidP="4A26E8A4" w:rsidRDefault="4A26E8A4" w14:paraId="6BD93C7D" w14:textId="10CF89E0">
      <w:pPr>
        <w:spacing w:after="200"/>
        <w:rPr>
          <w:rFonts w:ascii="Times New Roman" w:hAnsi="Times New Roman" w:eastAsia="Times New Roman" w:cs="Times New Roman"/>
          <w:b w:val="1"/>
          <w:bCs w:val="1"/>
          <w:color w:val="000000" w:themeColor="text1" w:themeTint="FF" w:themeShade="FF"/>
          <w:sz w:val="24"/>
          <w:szCs w:val="24"/>
          <w:u w:val="single"/>
        </w:rPr>
      </w:pPr>
      <w:r w:rsidRPr="4A26E8A4" w:rsidR="4A26E8A4">
        <w:rPr>
          <w:rFonts w:ascii="Times New Roman" w:hAnsi="Times New Roman" w:eastAsia="Times New Roman" w:cs="Times New Roman"/>
          <w:b w:val="1"/>
          <w:bCs w:val="1"/>
          <w:color w:val="000000" w:themeColor="text1" w:themeTint="FF" w:themeShade="FF"/>
          <w:sz w:val="24"/>
          <w:szCs w:val="24"/>
          <w:u w:val="single"/>
        </w:rPr>
        <w:t xml:space="preserve">The Executive Committee on the Recruitment, Retention, and Advancement of Underrepresented Minority Faculty Responsibilities: </w:t>
      </w:r>
    </w:p>
    <w:p w:rsidR="4A26E8A4" w:rsidP="4A26E8A4" w:rsidRDefault="4A26E8A4" w14:paraId="395F70E5" w14:textId="0EB88015">
      <w:pPr>
        <w:pStyle w:val="ListParagraph"/>
        <w:numPr>
          <w:ilvl w:val="0"/>
          <w:numId w:val="8"/>
        </w:numPr>
        <w:spacing w:after="200"/>
        <w:rPr>
          <w:rFonts w:ascii="Times New Roman" w:hAnsi="Times New Roman" w:eastAsia="Times New Roman" w:cs="Times New Roman"/>
          <w:b w:val="0"/>
          <w:bCs w:val="0"/>
          <w:color w:val="000000" w:themeColor="text1" w:themeTint="FF" w:themeShade="FF"/>
          <w:sz w:val="24"/>
          <w:szCs w:val="24"/>
          <w:u w:val="none"/>
        </w:rPr>
      </w:pPr>
      <w:r w:rsidRPr="343468F2" w:rsidR="343468F2">
        <w:rPr>
          <w:rFonts w:ascii="Times New Roman" w:hAnsi="Times New Roman" w:eastAsia="Times New Roman" w:cs="Times New Roman"/>
          <w:b w:val="0"/>
          <w:bCs w:val="0"/>
          <w:color w:val="000000" w:themeColor="text1" w:themeTint="FF" w:themeShade="FF"/>
          <w:sz w:val="24"/>
          <w:szCs w:val="24"/>
          <w:u w:val="none"/>
        </w:rPr>
        <w:t xml:space="preserve">The Executive Committee provides partners with the Dean’s Office, Departments and Programs to ensure that our fellows are engaging in research, teaching, and professional development activities that prepare them for tenure-track positions at UMBC or elsewhere. Based on information provided in the Faculty Development Plans and/or MENTEE and MENTOR End-of-Semester plans the Executive Committee may provide feedback and recommendations to the Dean’s Office, Departments and Programs to support our fellows. </w:t>
      </w:r>
    </w:p>
    <w:p w:rsidR="009727A9" w:rsidP="343468F2" w:rsidRDefault="007F52A2" w14:paraId="5FC5F708" w14:textId="679BB3D3">
      <w:pPr>
        <w:pStyle w:val="Normal"/>
        <w:pBdr>
          <w:top w:val="nil"/>
          <w:left w:val="nil"/>
          <w:bottom w:val="nil"/>
          <w:right w:val="nil"/>
          <w:between w:val="nil"/>
        </w:pBdr>
        <w:spacing w:after="200"/>
        <w:ind w:left="0"/>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b w:val="1"/>
          <w:bCs w:val="1"/>
          <w:color w:val="000000" w:themeColor="text1" w:themeTint="FF" w:themeShade="FF"/>
          <w:sz w:val="24"/>
          <w:szCs w:val="24"/>
          <w:u w:val="single"/>
        </w:rPr>
        <w:t xml:space="preserve">Mentor(s) Responsibilities </w:t>
      </w:r>
    </w:p>
    <w:p w:rsidR="009727A9" w:rsidP="6F39E155" w:rsidRDefault="007F52A2" w14:paraId="48A2D814" w14:textId="4F1DFFB3">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Meet with the Fellow</w:t>
      </w:r>
    </w:p>
    <w:p w:rsidR="009727A9" w:rsidP="6F39E155" w:rsidRDefault="007F52A2" w14:paraId="2A485FDE" w14:textId="6F8E79ED">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Mentor(s) should have regular (preferably bi-weekly meetings) with the fellow to help them develop their research and/or creative/artistic work, teaching, and professional development.</w:t>
      </w:r>
    </w:p>
    <w:p w:rsidR="009727A9" w:rsidP="6F39E155" w:rsidRDefault="009727A9" w14:paraId="35929101" w14:textId="77777777" w14:noSpellErr="1">
      <w:pPr>
        <w:rPr>
          <w:rFonts w:ascii="Times New Roman" w:hAnsi="Times New Roman" w:eastAsia="Times New Roman" w:cs="Times New Roman"/>
          <w:color w:val="000000"/>
          <w:sz w:val="24"/>
          <w:szCs w:val="24"/>
        </w:rPr>
      </w:pPr>
    </w:p>
    <w:p w:rsidR="009727A9" w:rsidP="6F39E155" w:rsidRDefault="007F52A2" w14:paraId="52D1A688" w14:textId="77777777" w14:noSpellErr="1">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Meet with the Department Chair</w:t>
      </w:r>
    </w:p>
    <w:p w:rsidR="009727A9" w:rsidP="6F39E155" w:rsidRDefault="007F52A2" w14:paraId="4FEEA112" w14:textId="5AC28440">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 xml:space="preserve">The mentor should meet with the department chair at least once a semester to keep the chair informed about the fellow’s progress. </w:t>
      </w:r>
    </w:p>
    <w:p w:rsidR="009727A9" w:rsidP="6F39E155" w:rsidRDefault="009727A9" w14:paraId="10A61E70" w14:textId="77777777" w14:noSpellErr="1">
      <w:pPr>
        <w:pBdr>
          <w:top w:val="nil"/>
          <w:left w:val="nil"/>
          <w:bottom w:val="nil"/>
          <w:right w:val="nil"/>
          <w:between w:val="nil"/>
        </w:pBdr>
        <w:ind w:left="1440"/>
        <w:rPr>
          <w:rFonts w:ascii="Times New Roman" w:hAnsi="Times New Roman" w:eastAsia="Times New Roman" w:cs="Times New Roman"/>
          <w:color w:val="000000"/>
          <w:sz w:val="24"/>
          <w:szCs w:val="24"/>
        </w:rPr>
      </w:pPr>
    </w:p>
    <w:p w:rsidR="009727A9" w:rsidP="6F39E155" w:rsidRDefault="007F52A2" w14:paraId="4FEA5B92" w14:textId="77777777" w14:noSpellErr="1">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Integration of Fellow into UMBC Community</w:t>
      </w:r>
    </w:p>
    <w:p w:rsidR="009727A9" w:rsidP="6F39E155" w:rsidRDefault="007F52A2" w14:paraId="6CC7C24F" w14:textId="2699306E">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Mentor(s) should include the fellow in the life of the department, (</w:t>
      </w:r>
      <w:proofErr w:type="spellStart"/>
      <w:r w:rsidRPr="343468F2" w:rsidR="343468F2">
        <w:rPr>
          <w:rFonts w:ascii="Times New Roman" w:hAnsi="Times New Roman" w:eastAsia="Times New Roman" w:cs="Times New Roman"/>
          <w:color w:val="000000" w:themeColor="text1" w:themeTint="FF" w:themeShade="FF"/>
          <w:sz w:val="24"/>
          <w:szCs w:val="24"/>
        </w:rPr>
        <w:t>i</w:t>
      </w:r>
      <w:proofErr w:type="spellEnd"/>
      <w:r w:rsidRPr="343468F2" w:rsidR="343468F2">
        <w:rPr>
          <w:rFonts w:ascii="Times New Roman" w:hAnsi="Times New Roman" w:eastAsia="Times New Roman" w:cs="Times New Roman"/>
          <w:color w:val="000000" w:themeColor="text1" w:themeTint="FF" w:themeShade="FF"/>
          <w:sz w:val="24"/>
          <w:szCs w:val="24"/>
        </w:rPr>
        <w:t>.e., meetings, events, etc.) and encourage the fellow to participate in other campus activities (i.e., Faculty Development Center, Office of Postdoctoral Affairs, Dresher Center for Humanities, CAHSS/UMBC events).</w:t>
      </w:r>
    </w:p>
    <w:p w:rsidR="009727A9" w:rsidP="6F39E155" w:rsidRDefault="009727A9" w14:paraId="46763B79" w14:textId="77777777" w14:noSpellErr="1">
      <w:pPr>
        <w:pBdr>
          <w:top w:val="nil"/>
          <w:left w:val="nil"/>
          <w:bottom w:val="nil"/>
          <w:right w:val="nil"/>
          <w:between w:val="nil"/>
        </w:pBdr>
        <w:ind w:left="1440"/>
        <w:rPr>
          <w:rFonts w:ascii="Times New Roman" w:hAnsi="Times New Roman" w:eastAsia="Times New Roman" w:cs="Times New Roman"/>
          <w:color w:val="000000"/>
          <w:sz w:val="24"/>
          <w:szCs w:val="24"/>
        </w:rPr>
      </w:pPr>
    </w:p>
    <w:p w:rsidR="009727A9" w:rsidP="6F39E155" w:rsidRDefault="007F52A2" w14:paraId="40D464A7" w14:textId="77777777" w14:noSpellErr="1">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Faculty Development Plan</w:t>
      </w:r>
    </w:p>
    <w:p w:rsidR="009727A9" w:rsidP="6F39E155" w:rsidRDefault="007F52A2" w14:paraId="2F263063" w14:textId="127D87C0">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Mentors and Mentees should develop a plan (</w:t>
      </w:r>
      <w:hyperlink r:id="R468fee1d7a954737">
        <w:r w:rsidRPr="343468F2" w:rsidR="343468F2">
          <w:rPr>
            <w:rStyle w:val="Hyperlink"/>
            <w:rFonts w:ascii="Times New Roman" w:hAnsi="Times New Roman" w:eastAsia="Times New Roman" w:cs="Times New Roman"/>
            <w:sz w:val="24"/>
            <w:szCs w:val="24"/>
          </w:rPr>
          <w:t>click here for template</w:t>
        </w:r>
      </w:hyperlink>
      <w:r w:rsidRPr="343468F2" w:rsidR="343468F2">
        <w:rPr>
          <w:rFonts w:ascii="Times New Roman" w:hAnsi="Times New Roman" w:eastAsia="Times New Roman" w:cs="Times New Roman"/>
          <w:color w:val="000000" w:themeColor="text1" w:themeTint="FF" w:themeShade="FF"/>
          <w:sz w:val="24"/>
          <w:szCs w:val="24"/>
        </w:rPr>
        <w:t xml:space="preserve">) </w:t>
      </w:r>
      <w:proofErr w:type="gramStart"/>
      <w:r w:rsidRPr="343468F2" w:rsidR="343468F2">
        <w:rPr>
          <w:rFonts w:ascii="Times New Roman" w:hAnsi="Times New Roman" w:eastAsia="Times New Roman" w:cs="Times New Roman"/>
          <w:color w:val="000000" w:themeColor="text1" w:themeTint="FF" w:themeShade="FF"/>
          <w:sz w:val="24"/>
          <w:szCs w:val="24"/>
        </w:rPr>
        <w:t>that</w:t>
      </w:r>
      <w:proofErr w:type="gramEnd"/>
      <w:r w:rsidRPr="343468F2" w:rsidR="343468F2">
        <w:rPr>
          <w:rFonts w:ascii="Times New Roman" w:hAnsi="Times New Roman" w:eastAsia="Times New Roman" w:cs="Times New Roman"/>
          <w:color w:val="000000" w:themeColor="text1" w:themeTint="FF" w:themeShade="FF"/>
          <w:sz w:val="24"/>
          <w:szCs w:val="24"/>
        </w:rPr>
        <w:t xml:space="preserve"> details the fellow’s research and/or creative/artistic work, teaching, and professional development goals at the beginning of each semester.</w:t>
      </w:r>
    </w:p>
    <w:p w:rsidR="009727A9" w:rsidP="6F39E155" w:rsidRDefault="007F52A2" w14:paraId="671B1802" w14:textId="206CB96C">
      <w:pPr>
        <w:numPr>
          <w:ilvl w:val="2"/>
          <w:numId w:val="3"/>
        </w:numPr>
        <w:pBdr>
          <w:top w:val="nil"/>
          <w:left w:val="nil"/>
          <w:bottom w:val="nil"/>
          <w:right w:val="nil"/>
          <w:between w:val="nil"/>
        </w:pBdr>
        <w:rPr>
          <w:rFonts w:ascii="Times New Roman" w:hAnsi="Times New Roman" w:eastAsia="Times New Roman" w:cs="Times New Roman"/>
          <w:i w:val="1"/>
          <w:iCs w:val="1"/>
          <w:color w:val="000000"/>
          <w:sz w:val="24"/>
          <w:szCs w:val="24"/>
        </w:rPr>
      </w:pPr>
      <w:bookmarkStart w:name="_gjdgxs" w:colFirst="0" w:colLast="0" w:id="0"/>
      <w:bookmarkEnd w:id="0"/>
      <w:r w:rsidRPr="6F39E155" w:rsidR="6F39E155">
        <w:rPr>
          <w:rFonts w:ascii="Times New Roman" w:hAnsi="Times New Roman" w:eastAsia="Times New Roman" w:cs="Times New Roman"/>
          <w:i w:val="1"/>
          <w:iCs w:val="1"/>
          <w:color w:val="000000" w:themeColor="text1" w:themeTint="FF" w:themeShade="FF"/>
          <w:sz w:val="24"/>
          <w:szCs w:val="24"/>
        </w:rPr>
        <w:t xml:space="preserve">Please note fellows teach </w:t>
      </w:r>
      <w:r w:rsidRPr="6F39E155" w:rsidR="6F39E155">
        <w:rPr>
          <w:rFonts w:ascii="Times New Roman" w:hAnsi="Times New Roman" w:eastAsia="Times New Roman" w:cs="Times New Roman"/>
          <w:i w:val="1"/>
          <w:iCs w:val="1"/>
          <w:color w:val="000000" w:themeColor="text1" w:themeTint="FF" w:themeShade="FF"/>
          <w:sz w:val="24"/>
          <w:szCs w:val="24"/>
          <w:u w:val="single"/>
        </w:rPr>
        <w:t>one course</w:t>
      </w:r>
      <w:r w:rsidRPr="6F39E155" w:rsidR="6F39E155">
        <w:rPr>
          <w:rFonts w:ascii="Times New Roman" w:hAnsi="Times New Roman" w:eastAsia="Times New Roman" w:cs="Times New Roman"/>
          <w:i w:val="1"/>
          <w:iCs w:val="1"/>
          <w:color w:val="000000" w:themeColor="text1" w:themeTint="FF" w:themeShade="FF"/>
          <w:sz w:val="24"/>
          <w:szCs w:val="24"/>
        </w:rPr>
        <w:t xml:space="preserve"> per academic year. Fellows </w:t>
      </w:r>
      <w:r w:rsidRPr="6F39E155" w:rsidR="6F39E155">
        <w:rPr>
          <w:rFonts w:ascii="Times New Roman" w:hAnsi="Times New Roman" w:eastAsia="Times New Roman" w:cs="Times New Roman"/>
          <w:b w:val="1"/>
          <w:bCs w:val="1"/>
          <w:i w:val="1"/>
          <w:iCs w:val="1"/>
          <w:color w:val="000000" w:themeColor="text1" w:themeTint="FF" w:themeShade="FF"/>
          <w:sz w:val="24"/>
          <w:szCs w:val="24"/>
        </w:rPr>
        <w:t>may not</w:t>
      </w:r>
      <w:r w:rsidRPr="6F39E155" w:rsidR="6F39E155">
        <w:rPr>
          <w:rFonts w:ascii="Times New Roman" w:hAnsi="Times New Roman" w:eastAsia="Times New Roman" w:cs="Times New Roman"/>
          <w:i w:val="1"/>
          <w:iCs w:val="1"/>
          <w:color w:val="000000" w:themeColor="text1" w:themeTint="FF" w:themeShade="FF"/>
          <w:sz w:val="24"/>
          <w:szCs w:val="24"/>
        </w:rPr>
        <w:t xml:space="preserve"> teach during the first semester of their fellowship. One of the courses taught is typically a course that already exists in the department and the second course the fellow develops in their own area of expertise as a new offering. </w:t>
      </w:r>
      <w:bookmarkStart w:name="_GoBack" w:id="1"/>
      <w:bookmarkEnd w:id="1"/>
    </w:p>
    <w:p w:rsidR="6F39E155" w:rsidP="6F39E155" w:rsidRDefault="6F39E155" w14:paraId="219C0C5F" w14:textId="1FF8C4FD">
      <w:pPr>
        <w:pStyle w:val="Normal"/>
        <w:ind w:left="1620"/>
        <w:rPr>
          <w:rFonts w:ascii="Times New Roman" w:hAnsi="Times New Roman" w:eastAsia="Times New Roman" w:cs="Times New Roman"/>
          <w:i w:val="1"/>
          <w:iCs w:val="1"/>
          <w:color w:val="000000" w:themeColor="text1" w:themeTint="FF" w:themeShade="FF"/>
          <w:sz w:val="24"/>
          <w:szCs w:val="24"/>
        </w:rPr>
      </w:pPr>
    </w:p>
    <w:p w:rsidR="009727A9" w:rsidP="6F39E155" w:rsidRDefault="007F52A2" w14:paraId="157500F6" w14:textId="009A48FC">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Chairs and Mentors should schedule an expectation-setting meeting to discuss job duties and performance expectations during Summer 2021.</w:t>
      </w:r>
    </w:p>
    <w:p w:rsidR="6F39E155" w:rsidP="6F39E155" w:rsidRDefault="6F39E155" w14:paraId="33CA4153" w14:textId="123F1B53">
      <w:pPr>
        <w:pStyle w:val="Normal"/>
        <w:ind w:left="720"/>
        <w:rPr>
          <w:rFonts w:ascii="Times New Roman" w:hAnsi="Times New Roman" w:eastAsia="Times New Roman" w:cs="Times New Roman"/>
          <w:color w:val="000000" w:themeColor="text1" w:themeTint="FF" w:themeShade="FF"/>
          <w:sz w:val="24"/>
          <w:szCs w:val="24"/>
        </w:rPr>
      </w:pPr>
    </w:p>
    <w:p w:rsidR="009727A9" w:rsidP="6F39E155" w:rsidRDefault="007F52A2" w14:paraId="44B296FD" w14:textId="77777777" w14:noSpellErr="1">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Please email completed plans to Autumn Reed (</w:t>
      </w:r>
      <w:hyperlink r:id="R17aa4d6f17954d1c">
        <w:r w:rsidRPr="6F39E155" w:rsidR="6F39E155">
          <w:rPr>
            <w:rFonts w:ascii="Times New Roman" w:hAnsi="Times New Roman" w:eastAsia="Times New Roman" w:cs="Times New Roman"/>
            <w:color w:val="0000FF"/>
            <w:sz w:val="24"/>
            <w:szCs w:val="24"/>
            <w:u w:val="single"/>
          </w:rPr>
          <w:t>autumn2@umbc.edu</w:t>
        </w:r>
      </w:hyperlink>
      <w:r w:rsidRPr="6F39E155" w:rsidR="6F39E155">
        <w:rPr>
          <w:rFonts w:ascii="Times New Roman" w:hAnsi="Times New Roman" w:eastAsia="Times New Roman" w:cs="Times New Roman"/>
          <w:color w:val="000000" w:themeColor="text1" w:themeTint="FF" w:themeShade="FF"/>
          <w:sz w:val="24"/>
          <w:szCs w:val="24"/>
        </w:rPr>
        <w:t>) by the following dates:</w:t>
      </w:r>
    </w:p>
    <w:p w:rsidR="009727A9" w:rsidP="6F39E155" w:rsidRDefault="007F52A2" w14:paraId="1257358A" w14:textId="0C9D66EE">
      <w:pPr>
        <w:numPr>
          <w:ilvl w:val="2"/>
          <w:numId w:val="1"/>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August 27, 2021</w:t>
      </w:r>
    </w:p>
    <w:p w:rsidR="009727A9" w:rsidP="6F39E155" w:rsidRDefault="007F52A2" w14:paraId="36ADA981" w14:textId="34D75606">
      <w:pPr>
        <w:numPr>
          <w:ilvl w:val="2"/>
          <w:numId w:val="1"/>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24, 2022</w:t>
      </w:r>
    </w:p>
    <w:p w:rsidR="009727A9" w:rsidP="6F39E155" w:rsidRDefault="007F52A2" w14:paraId="3F4C8072" w14:textId="7EABD4C3">
      <w:pPr>
        <w:numPr>
          <w:ilvl w:val="2"/>
          <w:numId w:val="1"/>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August 26, 2022</w:t>
      </w:r>
    </w:p>
    <w:p w:rsidR="009727A9" w:rsidP="6F39E155" w:rsidRDefault="007F52A2" w14:paraId="74E8734C" w14:textId="69F24A62">
      <w:pPr>
        <w:numPr>
          <w:ilvl w:val="2"/>
          <w:numId w:val="1"/>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27, 2023</w:t>
      </w:r>
    </w:p>
    <w:p w:rsidR="6F39E155" w:rsidP="6F39E155" w:rsidRDefault="6F39E155" w14:paraId="78FCC5CD" w14:textId="1F42277D">
      <w:pPr>
        <w:pStyle w:val="Normal"/>
        <w:spacing w:line="360" w:lineRule="auto"/>
        <w:rPr>
          <w:rFonts w:ascii="Times New Roman" w:hAnsi="Times New Roman" w:eastAsia="Times New Roman" w:cs="Times New Roman"/>
          <w:sz w:val="24"/>
          <w:szCs w:val="24"/>
        </w:rPr>
      </w:pPr>
    </w:p>
    <w:p w:rsidR="009727A9" w:rsidP="6F39E155" w:rsidRDefault="009727A9" w14:paraId="149C1B4E" w14:textId="77777777" w14:noSpellErr="1">
      <w:pPr>
        <w:pBdr>
          <w:top w:val="nil"/>
          <w:left w:val="nil"/>
          <w:bottom w:val="nil"/>
          <w:right w:val="nil"/>
          <w:between w:val="nil"/>
        </w:pBdr>
        <w:ind w:left="720"/>
        <w:rPr>
          <w:rFonts w:ascii="Times New Roman" w:hAnsi="Times New Roman" w:eastAsia="Times New Roman" w:cs="Times New Roman"/>
          <w:color w:val="000000"/>
          <w:sz w:val="24"/>
          <w:szCs w:val="24"/>
        </w:rPr>
      </w:pPr>
    </w:p>
    <w:p w:rsidR="009727A9" w:rsidP="6F39E155" w:rsidRDefault="007F52A2" w14:paraId="43D03A01" w14:textId="3A58F7E6">
      <w:pPr>
        <w:numPr>
          <w:ilvl w:val="0"/>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 xml:space="preserve">UMBC Postdoctoral Fellows/Fellows for Faculty </w:t>
      </w:r>
      <w:r w:rsidRPr="343468F2" w:rsidR="343468F2">
        <w:rPr>
          <w:rFonts w:ascii="Times New Roman" w:hAnsi="Times New Roman" w:eastAsia="Times New Roman" w:cs="Times New Roman"/>
          <w:color w:val="000000" w:themeColor="text1" w:themeTint="FF" w:themeShade="FF"/>
          <w:sz w:val="24"/>
          <w:szCs w:val="24"/>
        </w:rPr>
        <w:t>Diversity</w:t>
      </w:r>
      <w:r w:rsidRPr="343468F2" w:rsidR="343468F2">
        <w:rPr>
          <w:rFonts w:ascii="Times New Roman" w:hAnsi="Times New Roman" w:eastAsia="Times New Roman" w:cs="Times New Roman"/>
          <w:color w:val="000000" w:themeColor="text1" w:themeTint="FF" w:themeShade="FF"/>
          <w:sz w:val="24"/>
          <w:szCs w:val="24"/>
        </w:rPr>
        <w:t xml:space="preserve"> in the Arts for Faculty Diversity MENTOR Report</w:t>
      </w:r>
    </w:p>
    <w:p w:rsidR="009727A9" w:rsidP="6F39E155" w:rsidRDefault="007F52A2" w14:paraId="264E1AD2" w14:textId="336380F0">
      <w:pPr>
        <w:numPr>
          <w:ilvl w:val="1"/>
          <w:numId w:val="3"/>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 xml:space="preserve">Please use the template provided to complete and submit the </w:t>
      </w:r>
      <w:hyperlink r:id="R80b3749cd22a4a7c">
        <w:r w:rsidRPr="343468F2" w:rsidR="343468F2">
          <w:rPr>
            <w:rStyle w:val="Hyperlink"/>
            <w:rFonts w:ascii="Times New Roman" w:hAnsi="Times New Roman" w:eastAsia="Times New Roman" w:cs="Times New Roman"/>
            <w:sz w:val="24"/>
            <w:szCs w:val="24"/>
          </w:rPr>
          <w:t>UMBC Postdoctoral Fellows for Faculty Diversity/Fellows for Diversity in the Arts MENTOR End of Semester Reports</w:t>
        </w:r>
      </w:hyperlink>
      <w:r w:rsidRPr="343468F2" w:rsidR="343468F2">
        <w:rPr>
          <w:rFonts w:ascii="Times New Roman" w:hAnsi="Times New Roman" w:eastAsia="Times New Roman" w:cs="Times New Roman"/>
          <w:color w:val="000000" w:themeColor="text1" w:themeTint="FF" w:themeShade="FF"/>
          <w:sz w:val="24"/>
          <w:szCs w:val="24"/>
        </w:rPr>
        <w:t xml:space="preserve"> to Autumn Reed (</w:t>
      </w:r>
      <w:hyperlink r:id="Rbb18f48f53bf436b">
        <w:r w:rsidRPr="343468F2" w:rsidR="343468F2">
          <w:rPr>
            <w:rFonts w:ascii="Times New Roman" w:hAnsi="Times New Roman" w:eastAsia="Times New Roman" w:cs="Times New Roman"/>
            <w:color w:val="0000FF"/>
            <w:sz w:val="24"/>
            <w:szCs w:val="24"/>
            <w:u w:val="single"/>
          </w:rPr>
          <w:t>autumn2@umbc.edu</w:t>
        </w:r>
      </w:hyperlink>
      <w:r w:rsidRPr="343468F2" w:rsidR="343468F2">
        <w:rPr>
          <w:rFonts w:ascii="Times New Roman" w:hAnsi="Times New Roman" w:eastAsia="Times New Roman" w:cs="Times New Roman"/>
          <w:color w:val="000000" w:themeColor="text1" w:themeTint="FF" w:themeShade="FF"/>
          <w:sz w:val="24"/>
          <w:szCs w:val="24"/>
        </w:rPr>
        <w:t xml:space="preserve">) </w:t>
      </w:r>
      <w:proofErr w:type="gramStart"/>
      <w:r w:rsidRPr="343468F2" w:rsidR="343468F2">
        <w:rPr>
          <w:rFonts w:ascii="Times New Roman" w:hAnsi="Times New Roman" w:eastAsia="Times New Roman" w:cs="Times New Roman"/>
          <w:color w:val="000000" w:themeColor="text1" w:themeTint="FF" w:themeShade="FF"/>
          <w:sz w:val="24"/>
          <w:szCs w:val="24"/>
        </w:rPr>
        <w:t>by</w:t>
      </w:r>
      <w:proofErr w:type="gramEnd"/>
      <w:r w:rsidRPr="343468F2" w:rsidR="343468F2">
        <w:rPr>
          <w:rFonts w:ascii="Times New Roman" w:hAnsi="Times New Roman" w:eastAsia="Times New Roman" w:cs="Times New Roman"/>
          <w:color w:val="000000" w:themeColor="text1" w:themeTint="FF" w:themeShade="FF"/>
          <w:sz w:val="24"/>
          <w:szCs w:val="24"/>
        </w:rPr>
        <w:t xml:space="preserve"> the following dates:</w:t>
      </w:r>
    </w:p>
    <w:p w:rsidR="6F39E155" w:rsidP="6F39E155" w:rsidRDefault="6F39E155" w14:paraId="6E6D66D3" w14:textId="463E2646">
      <w:pPr>
        <w:pStyle w:val="Normal"/>
        <w:numPr>
          <w:ilvl w:val="2"/>
          <w:numId w:val="2"/>
        </w:numPr>
        <w:bidi w:val="0"/>
        <w:spacing w:before="0" w:beforeAutospacing="off" w:after="0" w:afterAutospacing="off" w:line="360" w:lineRule="auto"/>
        <w:ind w:left="1800" w:right="0" w:hanging="360"/>
        <w:jc w:val="left"/>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3, 2022</w:t>
      </w:r>
    </w:p>
    <w:p w:rsidR="009727A9" w:rsidP="6F39E155" w:rsidRDefault="007F52A2" w14:paraId="2EFECD21" w14:textId="316588D1">
      <w:pPr>
        <w:numPr>
          <w:ilvl w:val="2"/>
          <w:numId w:val="2"/>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May 27, 2022</w:t>
      </w:r>
    </w:p>
    <w:p w:rsidR="6F39E155" w:rsidP="6F39E155" w:rsidRDefault="6F39E155" w14:paraId="447D9399" w14:textId="786178EE">
      <w:pPr>
        <w:pStyle w:val="Normal"/>
        <w:numPr>
          <w:ilvl w:val="2"/>
          <w:numId w:val="2"/>
        </w:numPr>
        <w:bidi w:val="0"/>
        <w:spacing w:before="0" w:beforeAutospacing="off" w:after="0" w:afterAutospacing="off" w:line="360" w:lineRule="auto"/>
        <w:ind w:left="1800" w:right="0" w:hanging="360"/>
        <w:jc w:val="left"/>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6, 2023</w:t>
      </w:r>
    </w:p>
    <w:p w:rsidR="6F39E155" w:rsidP="6F39E155" w:rsidRDefault="6F39E155" w14:paraId="24683A8B" w14:textId="42CA0BE0">
      <w:pPr>
        <w:pStyle w:val="Normal"/>
        <w:numPr>
          <w:ilvl w:val="2"/>
          <w:numId w:val="2"/>
        </w:numPr>
        <w:bidi w:val="0"/>
        <w:spacing w:before="0" w:beforeAutospacing="off" w:after="0" w:afterAutospacing="off" w:line="360" w:lineRule="auto"/>
        <w:ind w:left="1800" w:right="0" w:hanging="360"/>
        <w:jc w:val="left"/>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June 30, 2023</w:t>
      </w:r>
    </w:p>
    <w:p w:rsidR="009727A9" w:rsidP="6F39E155" w:rsidRDefault="009727A9" w14:paraId="42490D63" w14:textId="77777777" w14:noSpellErr="1">
      <w:pPr>
        <w:rPr>
          <w:rFonts w:ascii="Times New Roman" w:hAnsi="Times New Roman" w:eastAsia="Times New Roman" w:cs="Times New Roman"/>
          <w:color w:val="000000"/>
          <w:sz w:val="24"/>
          <w:szCs w:val="24"/>
        </w:rPr>
      </w:pPr>
    </w:p>
    <w:p w:rsidR="009727A9" w:rsidP="6F39E155" w:rsidRDefault="007F52A2" w14:paraId="07936EBF" w14:textId="77777777" w14:noSpellErr="1">
      <w:pPr>
        <w:pBdr>
          <w:top w:val="nil"/>
          <w:left w:val="nil"/>
          <w:bottom w:val="nil"/>
          <w:right w:val="nil"/>
          <w:between w:val="nil"/>
        </w:pBdr>
        <w:spacing w:after="200"/>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b w:val="1"/>
          <w:bCs w:val="1"/>
          <w:color w:val="000000" w:themeColor="text1" w:themeTint="FF" w:themeShade="FF"/>
          <w:sz w:val="24"/>
          <w:szCs w:val="24"/>
          <w:u w:val="single"/>
        </w:rPr>
        <w:t>Chair Responsibilities</w:t>
      </w:r>
    </w:p>
    <w:p w:rsidR="009727A9" w:rsidP="6F39E155" w:rsidRDefault="007F52A2" w14:paraId="3E0C463E" w14:textId="09C3BEA4">
      <w:pPr>
        <w:numPr>
          <w:ilvl w:val="0"/>
          <w:numId w:val="4"/>
        </w:numPr>
        <w:pBdr>
          <w:top w:val="nil"/>
          <w:left w:val="nil"/>
          <w:bottom w:val="nil"/>
          <w:right w:val="nil"/>
          <w:between w:val="nil"/>
        </w:pBdr>
        <w:ind w:left="1080"/>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The chair should meet once a semester with the mentor(s) to discuss the fellow’s progress.</w:t>
      </w:r>
    </w:p>
    <w:p w:rsidR="009727A9" w:rsidP="6F39E155" w:rsidRDefault="007F52A2" w14:paraId="77EF7C7B" w14:textId="1525C414">
      <w:pPr>
        <w:numPr>
          <w:ilvl w:val="0"/>
          <w:numId w:val="4"/>
        </w:numPr>
        <w:pBdr>
          <w:top w:val="nil"/>
          <w:left w:val="nil"/>
          <w:bottom w:val="nil"/>
          <w:right w:val="nil"/>
          <w:between w:val="nil"/>
        </w:pBdr>
        <w:ind w:left="1080"/>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The chair should meet once a semester with the mentee to discuss the fellow’s progress</w:t>
      </w:r>
    </w:p>
    <w:p w:rsidR="009727A9" w:rsidP="6F39E155" w:rsidRDefault="007F52A2" w14:paraId="39877139" w14:textId="6EC1E04F">
      <w:pPr>
        <w:numPr>
          <w:ilvl w:val="0"/>
          <w:numId w:val="4"/>
        </w:numPr>
        <w:pBdr>
          <w:top w:val="nil"/>
          <w:left w:val="nil"/>
          <w:bottom w:val="nil"/>
          <w:right w:val="nil"/>
          <w:between w:val="nil"/>
        </w:pBdr>
        <w:ind w:left="1080"/>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 xml:space="preserve">The chair should work in concert with the mentor(s) to ensure the integration of the fellow into the UMBC community </w:t>
      </w:r>
    </w:p>
    <w:p w:rsidR="009727A9" w:rsidP="6F39E155" w:rsidRDefault="009727A9" w14:paraId="1C0F58F9" w14:textId="77777777" w14:noSpellErr="1">
      <w:pPr>
        <w:rPr>
          <w:rFonts w:ascii="Times New Roman" w:hAnsi="Times New Roman" w:eastAsia="Times New Roman" w:cs="Times New Roman"/>
          <w:color w:val="000000"/>
          <w:sz w:val="24"/>
          <w:szCs w:val="24"/>
        </w:rPr>
      </w:pPr>
    </w:p>
    <w:p w:rsidR="009727A9" w:rsidP="6F39E155" w:rsidRDefault="007F52A2" w14:paraId="13D503F4" w14:textId="422FC542">
      <w:pPr>
        <w:pBdr>
          <w:top w:val="nil"/>
          <w:left w:val="nil"/>
          <w:bottom w:val="nil"/>
          <w:right w:val="nil"/>
          <w:between w:val="nil"/>
        </w:pBdr>
        <w:spacing w:after="200"/>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b w:val="1"/>
          <w:bCs w:val="1"/>
          <w:color w:val="000000" w:themeColor="text1" w:themeTint="FF" w:themeShade="FF"/>
          <w:sz w:val="24"/>
          <w:szCs w:val="24"/>
          <w:u w:val="single"/>
        </w:rPr>
        <w:t xml:space="preserve"> Fellows Responsibilities (Mentee)</w:t>
      </w:r>
    </w:p>
    <w:p w:rsidR="009727A9" w:rsidP="6F39E155" w:rsidRDefault="007F52A2" w14:paraId="6E0563A8" w14:textId="77777777" w14:noSpellErr="1">
      <w:pPr>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General Responsibilities:</w:t>
      </w:r>
    </w:p>
    <w:p w:rsidR="009727A9" w:rsidP="6F39E155" w:rsidRDefault="007F52A2" w14:paraId="5FCD10D3" w14:textId="544A97B2">
      <w:pPr>
        <w:numPr>
          <w:ilvl w:val="0"/>
          <w:numId w:val="6"/>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Be in residence at UMBC (as permitted given COVID-19 campus restrictions)</w:t>
      </w:r>
    </w:p>
    <w:p w:rsidR="009727A9" w:rsidP="6F39E155" w:rsidRDefault="007F52A2" w14:paraId="590B64F7" w14:textId="77777777" w14:noSpellErr="1">
      <w:pPr>
        <w:numPr>
          <w:ilvl w:val="0"/>
          <w:numId w:val="6"/>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Meet regularly with your mentor(s)</w:t>
      </w:r>
    </w:p>
    <w:p w:rsidR="009727A9" w:rsidP="6F39E155" w:rsidRDefault="007F52A2" w14:paraId="252D2A4E" w14:textId="77777777" w14:noSpellErr="1">
      <w:pPr>
        <w:numPr>
          <w:ilvl w:val="0"/>
          <w:numId w:val="6"/>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Meet once a semester with the department chair</w:t>
      </w:r>
    </w:p>
    <w:p w:rsidR="009727A9" w:rsidP="6F39E155" w:rsidRDefault="007F52A2" w14:paraId="50BCAC41" w14:textId="77BF4BF1">
      <w:pPr>
        <w:numPr>
          <w:ilvl w:val="0"/>
          <w:numId w:val="6"/>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 xml:space="preserve">Submit your photo and brief </w:t>
      </w:r>
      <w:proofErr w:type="spellStart"/>
      <w:r w:rsidRPr="343468F2" w:rsidR="343468F2">
        <w:rPr>
          <w:rFonts w:ascii="Times New Roman" w:hAnsi="Times New Roman" w:eastAsia="Times New Roman" w:cs="Times New Roman"/>
          <w:color w:val="000000" w:themeColor="text1" w:themeTint="FF" w:themeShade="FF"/>
          <w:sz w:val="24"/>
          <w:szCs w:val="24"/>
        </w:rPr>
        <w:t>biosketch</w:t>
      </w:r>
      <w:proofErr w:type="spellEnd"/>
      <w:r w:rsidRPr="343468F2" w:rsidR="343468F2">
        <w:rPr>
          <w:rFonts w:ascii="Times New Roman" w:hAnsi="Times New Roman" w:eastAsia="Times New Roman" w:cs="Times New Roman"/>
          <w:color w:val="000000" w:themeColor="text1" w:themeTint="FF" w:themeShade="FF"/>
          <w:sz w:val="24"/>
          <w:szCs w:val="24"/>
        </w:rPr>
        <w:t xml:space="preserve"> to Autumn Reed (</w:t>
      </w:r>
      <w:hyperlink r:id="R570643b2caa44feb">
        <w:r w:rsidRPr="343468F2" w:rsidR="343468F2">
          <w:rPr>
            <w:rFonts w:ascii="Times New Roman" w:hAnsi="Times New Roman" w:eastAsia="Times New Roman" w:cs="Times New Roman"/>
            <w:color w:val="0000FF"/>
            <w:sz w:val="24"/>
            <w:szCs w:val="24"/>
            <w:u w:val="single"/>
          </w:rPr>
          <w:t>autumn2@umbc.edu</w:t>
        </w:r>
      </w:hyperlink>
      <w:r w:rsidRPr="343468F2" w:rsidR="343468F2">
        <w:rPr>
          <w:rFonts w:ascii="Times New Roman" w:hAnsi="Times New Roman" w:eastAsia="Times New Roman" w:cs="Times New Roman"/>
          <w:color w:val="000000" w:themeColor="text1" w:themeTint="FF" w:themeShade="FF"/>
          <w:sz w:val="24"/>
          <w:szCs w:val="24"/>
        </w:rPr>
        <w:t xml:space="preserve">) </w:t>
      </w:r>
      <w:proofErr w:type="gramStart"/>
      <w:r w:rsidRPr="343468F2" w:rsidR="343468F2">
        <w:rPr>
          <w:rFonts w:ascii="Times New Roman" w:hAnsi="Times New Roman" w:eastAsia="Times New Roman" w:cs="Times New Roman"/>
          <w:color w:val="000000" w:themeColor="text1" w:themeTint="FF" w:themeShade="FF"/>
          <w:sz w:val="24"/>
          <w:szCs w:val="24"/>
        </w:rPr>
        <w:t>by</w:t>
      </w:r>
      <w:proofErr w:type="gramEnd"/>
      <w:r w:rsidRPr="343468F2" w:rsidR="343468F2">
        <w:rPr>
          <w:rFonts w:ascii="Times New Roman" w:hAnsi="Times New Roman" w:eastAsia="Times New Roman" w:cs="Times New Roman"/>
          <w:color w:val="000000" w:themeColor="text1" w:themeTint="FF" w:themeShade="FF"/>
          <w:sz w:val="24"/>
          <w:szCs w:val="24"/>
        </w:rPr>
        <w:t xml:space="preserve"> August 30, 2021..</w:t>
      </w:r>
    </w:p>
    <w:p w:rsidR="009727A9" w:rsidP="6F39E155" w:rsidRDefault="009727A9" w14:paraId="7129231C" w14:textId="77777777" w14:noSpellErr="1">
      <w:pPr>
        <w:pBdr>
          <w:top w:val="nil"/>
          <w:left w:val="nil"/>
          <w:bottom w:val="nil"/>
          <w:right w:val="nil"/>
          <w:between w:val="nil"/>
        </w:pBdr>
        <w:rPr>
          <w:rFonts w:ascii="Times New Roman" w:hAnsi="Times New Roman" w:eastAsia="Times New Roman" w:cs="Times New Roman"/>
          <w:color w:val="000000"/>
          <w:sz w:val="24"/>
          <w:szCs w:val="24"/>
        </w:rPr>
      </w:pPr>
    </w:p>
    <w:p w:rsidR="009727A9" w:rsidP="6F39E155" w:rsidRDefault="007F52A2" w14:paraId="5234DFC8" w14:textId="60168E2B">
      <w:p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 xml:space="preserve">Focus on 1) </w:t>
      </w:r>
      <w:r w:rsidRPr="343468F2" w:rsidR="343468F2">
        <w:rPr>
          <w:rFonts w:ascii="Times New Roman" w:hAnsi="Times New Roman" w:eastAsia="Times New Roman" w:cs="Times New Roman"/>
          <w:b w:val="1"/>
          <w:bCs w:val="1"/>
          <w:color w:val="000000" w:themeColor="text1" w:themeTint="FF" w:themeShade="FF"/>
          <w:sz w:val="24"/>
          <w:szCs w:val="24"/>
        </w:rPr>
        <w:t>developing your research and/or creative/artistic work</w:t>
      </w:r>
      <w:r w:rsidRPr="343468F2" w:rsidR="343468F2">
        <w:rPr>
          <w:rFonts w:ascii="Times New Roman" w:hAnsi="Times New Roman" w:eastAsia="Times New Roman" w:cs="Times New Roman"/>
          <w:color w:val="000000" w:themeColor="text1" w:themeTint="FF" w:themeShade="FF"/>
          <w:sz w:val="24"/>
          <w:szCs w:val="24"/>
        </w:rPr>
        <w:t xml:space="preserve"> and 2) </w:t>
      </w:r>
      <w:r w:rsidRPr="343468F2" w:rsidR="343468F2">
        <w:rPr>
          <w:rFonts w:ascii="Times New Roman" w:hAnsi="Times New Roman" w:eastAsia="Times New Roman" w:cs="Times New Roman"/>
          <w:b w:val="1"/>
          <w:bCs w:val="1"/>
          <w:color w:val="000000" w:themeColor="text1" w:themeTint="FF" w:themeShade="FF"/>
          <w:sz w:val="24"/>
          <w:szCs w:val="24"/>
        </w:rPr>
        <w:t>teaching</w:t>
      </w:r>
      <w:r w:rsidRPr="343468F2" w:rsidR="343468F2">
        <w:rPr>
          <w:rFonts w:ascii="Times New Roman" w:hAnsi="Times New Roman" w:eastAsia="Times New Roman" w:cs="Times New Roman"/>
          <w:color w:val="000000" w:themeColor="text1" w:themeTint="FF" w:themeShade="FF"/>
          <w:sz w:val="24"/>
          <w:szCs w:val="24"/>
        </w:rPr>
        <w:t xml:space="preserve"> (work with Linda Hodges from the Center for the Advancement of Teaching and Learning to craft syllabus and related materials for teaching assignments), and 3) </w:t>
      </w:r>
      <w:r w:rsidRPr="343468F2" w:rsidR="343468F2">
        <w:rPr>
          <w:rFonts w:ascii="Times New Roman" w:hAnsi="Times New Roman" w:eastAsia="Times New Roman" w:cs="Times New Roman"/>
          <w:b w:val="1"/>
          <w:bCs w:val="1"/>
          <w:color w:val="000000" w:themeColor="text1" w:themeTint="FF" w:themeShade="FF"/>
          <w:sz w:val="24"/>
          <w:szCs w:val="24"/>
        </w:rPr>
        <w:t>professional development</w:t>
      </w:r>
      <w:r w:rsidRPr="343468F2" w:rsidR="343468F2">
        <w:rPr>
          <w:rFonts w:ascii="Times New Roman" w:hAnsi="Times New Roman" w:eastAsia="Times New Roman" w:cs="Times New Roman"/>
          <w:color w:val="000000" w:themeColor="text1" w:themeTint="FF" w:themeShade="FF"/>
          <w:sz w:val="24"/>
          <w:szCs w:val="24"/>
        </w:rPr>
        <w:t xml:space="preserve"> through participation in departmental, college, and campus meetings, activities, and events. </w:t>
      </w:r>
    </w:p>
    <w:p w:rsidR="009727A9" w:rsidP="6F39E155" w:rsidRDefault="009727A9" w14:paraId="5179EA2D" w14:textId="77777777" w14:noSpellErr="1">
      <w:pPr>
        <w:rPr>
          <w:rFonts w:ascii="Times New Roman" w:hAnsi="Times New Roman" w:eastAsia="Times New Roman" w:cs="Times New Roman"/>
          <w:color w:val="000000"/>
          <w:sz w:val="24"/>
          <w:szCs w:val="24"/>
        </w:rPr>
      </w:pPr>
    </w:p>
    <w:p w:rsidR="009727A9" w:rsidP="6F39E155" w:rsidRDefault="007F52A2" w14:paraId="4D19971D" w14:textId="77777777" w14:noSpellErr="1">
      <w:pPr>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F</w:t>
      </w:r>
      <w:r w:rsidRPr="6F39E155" w:rsidR="6F39E155">
        <w:rPr>
          <w:rFonts w:ascii="Times New Roman" w:hAnsi="Times New Roman" w:eastAsia="Times New Roman" w:cs="Times New Roman"/>
          <w:color w:val="000000" w:themeColor="text1" w:themeTint="FF" w:themeShade="FF"/>
          <w:sz w:val="24"/>
          <w:szCs w:val="24"/>
        </w:rPr>
        <w:t>aculty Development Plan</w:t>
      </w:r>
    </w:p>
    <w:p w:rsidR="009727A9" w:rsidP="6F39E155" w:rsidRDefault="007F52A2" w14:paraId="69C71A69" w14:textId="6CD2F26E">
      <w:pPr>
        <w:numPr>
          <w:ilvl w:val="1"/>
          <w:numId w:val="5"/>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Mentors and Mentees should develop a plan (</w:t>
      </w:r>
      <w:hyperlink r:id="Rece24ecc054046a9">
        <w:r w:rsidRPr="343468F2" w:rsidR="343468F2">
          <w:rPr>
            <w:rStyle w:val="Hyperlink"/>
            <w:rFonts w:ascii="Times New Roman" w:hAnsi="Times New Roman" w:eastAsia="Times New Roman" w:cs="Times New Roman"/>
            <w:sz w:val="24"/>
            <w:szCs w:val="24"/>
          </w:rPr>
          <w:t>click here for template</w:t>
        </w:r>
      </w:hyperlink>
      <w:r w:rsidRPr="343468F2" w:rsidR="343468F2">
        <w:rPr>
          <w:rFonts w:ascii="Times New Roman" w:hAnsi="Times New Roman" w:eastAsia="Times New Roman" w:cs="Times New Roman"/>
          <w:color w:val="000000" w:themeColor="text1" w:themeTint="FF" w:themeShade="FF"/>
          <w:sz w:val="24"/>
          <w:szCs w:val="24"/>
        </w:rPr>
        <w:t>) that details the fellow’s research and/or creative/artistic work, teaching, and professional development goals at the beginning of each semester.</w:t>
      </w:r>
    </w:p>
    <w:p w:rsidR="6F39E155" w:rsidP="6F39E155" w:rsidRDefault="6F39E155" w14:paraId="1025812D" w14:textId="670382AF">
      <w:pPr>
        <w:pStyle w:val="Normal"/>
        <w:ind w:left="720"/>
        <w:rPr>
          <w:rFonts w:ascii="Times New Roman" w:hAnsi="Times New Roman" w:eastAsia="Times New Roman" w:cs="Times New Roman"/>
          <w:color w:val="000000" w:themeColor="text1" w:themeTint="FF" w:themeShade="FF"/>
          <w:sz w:val="24"/>
          <w:szCs w:val="24"/>
        </w:rPr>
      </w:pPr>
    </w:p>
    <w:p w:rsidR="009727A9" w:rsidP="6F39E155" w:rsidRDefault="007F52A2" w14:paraId="164D170C" w14:textId="3EFCA95D">
      <w:pPr>
        <w:numPr>
          <w:ilvl w:val="1"/>
          <w:numId w:val="5"/>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Chairs and Mentors should schedule an expectation-setting meeting to discuss job duties and performance expectations during Summer 2021.</w:t>
      </w:r>
    </w:p>
    <w:p w:rsidR="6F39E155" w:rsidP="6F39E155" w:rsidRDefault="6F39E155" w14:paraId="3B5DF0CB" w14:textId="70799702">
      <w:pPr>
        <w:pStyle w:val="Normal"/>
        <w:ind w:left="720"/>
        <w:rPr>
          <w:rFonts w:ascii="Times New Roman" w:hAnsi="Times New Roman" w:eastAsia="Times New Roman" w:cs="Times New Roman"/>
          <w:color w:val="000000" w:themeColor="text1" w:themeTint="FF" w:themeShade="FF"/>
          <w:sz w:val="24"/>
          <w:szCs w:val="24"/>
        </w:rPr>
      </w:pPr>
    </w:p>
    <w:p w:rsidR="009727A9" w:rsidP="6F39E155" w:rsidRDefault="007F52A2" w14:paraId="2679E63A" w14:textId="77777777" w14:noSpellErr="1">
      <w:pPr>
        <w:numPr>
          <w:ilvl w:val="1"/>
          <w:numId w:val="5"/>
        </w:numPr>
        <w:pBdr>
          <w:top w:val="nil"/>
          <w:left w:val="nil"/>
          <w:bottom w:val="nil"/>
          <w:right w:val="nil"/>
          <w:between w:val="nil"/>
        </w:pBdr>
        <w:rPr>
          <w:rFonts w:ascii="Times New Roman" w:hAnsi="Times New Roman" w:eastAsia="Times New Roman" w:cs="Times New Roman"/>
          <w:color w:val="000000"/>
          <w:sz w:val="24"/>
          <w:szCs w:val="24"/>
        </w:rPr>
      </w:pPr>
      <w:r w:rsidRPr="6F39E155" w:rsidR="6F39E155">
        <w:rPr>
          <w:rFonts w:ascii="Times New Roman" w:hAnsi="Times New Roman" w:eastAsia="Times New Roman" w:cs="Times New Roman"/>
          <w:color w:val="000000" w:themeColor="text1" w:themeTint="FF" w:themeShade="FF"/>
          <w:sz w:val="24"/>
          <w:szCs w:val="24"/>
        </w:rPr>
        <w:t>Please email completed plans to Autumn Reed (</w:t>
      </w:r>
      <w:hyperlink r:id="R055a4b252cdc4a74">
        <w:r w:rsidRPr="6F39E155" w:rsidR="6F39E155">
          <w:rPr>
            <w:rFonts w:ascii="Times New Roman" w:hAnsi="Times New Roman" w:eastAsia="Times New Roman" w:cs="Times New Roman"/>
            <w:color w:val="0000FF"/>
            <w:sz w:val="24"/>
            <w:szCs w:val="24"/>
            <w:u w:val="single"/>
          </w:rPr>
          <w:t>autumn2@umbc.edu</w:t>
        </w:r>
      </w:hyperlink>
      <w:r w:rsidRPr="6F39E155" w:rsidR="6F39E155">
        <w:rPr>
          <w:rFonts w:ascii="Times New Roman" w:hAnsi="Times New Roman" w:eastAsia="Times New Roman" w:cs="Times New Roman"/>
          <w:color w:val="000000" w:themeColor="text1" w:themeTint="FF" w:themeShade="FF"/>
          <w:sz w:val="24"/>
          <w:szCs w:val="24"/>
        </w:rPr>
        <w:t>) by the follow</w:t>
      </w:r>
      <w:r w:rsidRPr="6F39E155" w:rsidR="6F39E155">
        <w:rPr>
          <w:rFonts w:ascii="Times New Roman" w:hAnsi="Times New Roman" w:eastAsia="Times New Roman" w:cs="Times New Roman"/>
          <w:color w:val="000000" w:themeColor="text1" w:themeTint="FF" w:themeShade="FF"/>
          <w:sz w:val="24"/>
          <w:szCs w:val="24"/>
        </w:rPr>
        <w:t>ing dates:</w:t>
      </w:r>
    </w:p>
    <w:p w:rsidR="6F39E155" w:rsidP="6F39E155" w:rsidRDefault="6F39E155" w14:paraId="3CCF3C7D" w14:textId="497C2001">
      <w:pPr>
        <w:pStyle w:val="Normal"/>
        <w:numPr>
          <w:ilvl w:val="2"/>
          <w:numId w:val="5"/>
        </w:numPr>
        <w:spacing w:line="360" w:lineRule="auto"/>
        <w:rPr>
          <w:rFonts w:ascii="Times New Roman" w:hAnsi="Times New Roman" w:eastAsia="Times New Roman" w:cs="Times New Roman"/>
          <w:color w:val="000000" w:themeColor="text1" w:themeTint="FF" w:themeShade="FF"/>
          <w:sz w:val="24"/>
          <w:szCs w:val="24"/>
        </w:rPr>
      </w:pPr>
      <w:r w:rsidRPr="6F39E155" w:rsidR="6F39E155">
        <w:rPr>
          <w:rFonts w:ascii="Times New Roman" w:hAnsi="Times New Roman" w:eastAsia="Times New Roman" w:cs="Times New Roman"/>
          <w:sz w:val="24"/>
          <w:szCs w:val="24"/>
        </w:rPr>
        <w:t>August 27, 2021</w:t>
      </w:r>
    </w:p>
    <w:p w:rsidR="6F39E155" w:rsidP="6F39E155" w:rsidRDefault="6F39E155" w14:paraId="56FD9D37" w14:textId="34D75606">
      <w:pPr>
        <w:pStyle w:val="ListParagraph"/>
        <w:numPr>
          <w:ilvl w:val="2"/>
          <w:numId w:val="5"/>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24, 2022</w:t>
      </w:r>
    </w:p>
    <w:p w:rsidR="6F39E155" w:rsidP="6F39E155" w:rsidRDefault="6F39E155" w14:paraId="361819F3" w14:textId="7EABD4C3">
      <w:pPr>
        <w:pStyle w:val="ListParagraph"/>
        <w:numPr>
          <w:ilvl w:val="2"/>
          <w:numId w:val="5"/>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August 26, 2022</w:t>
      </w:r>
    </w:p>
    <w:p w:rsidR="6F39E155" w:rsidP="6F39E155" w:rsidRDefault="6F39E155" w14:paraId="2146961C" w14:textId="69F24A62">
      <w:pPr>
        <w:pStyle w:val="ListParagraph"/>
        <w:numPr>
          <w:ilvl w:val="2"/>
          <w:numId w:val="5"/>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27, 2023</w:t>
      </w:r>
    </w:p>
    <w:p w:rsidR="6F39E155" w:rsidP="6F39E155" w:rsidRDefault="6F39E155" w14:paraId="2C237328" w14:textId="364D8435">
      <w:pPr>
        <w:pStyle w:val="Normal"/>
        <w:spacing w:line="360" w:lineRule="auto"/>
        <w:ind w:left="720"/>
        <w:rPr>
          <w:rFonts w:ascii="Times New Roman" w:hAnsi="Times New Roman" w:eastAsia="Times New Roman" w:cs="Times New Roman"/>
          <w:color w:val="000000" w:themeColor="text1" w:themeTint="FF" w:themeShade="FF"/>
          <w:sz w:val="24"/>
          <w:szCs w:val="24"/>
        </w:rPr>
      </w:pPr>
    </w:p>
    <w:p w:rsidR="009727A9" w:rsidP="6F39E155" w:rsidRDefault="007F52A2" w14:paraId="090C6EE8" w14:textId="683CF8FB">
      <w:pPr>
        <w:numPr>
          <w:ilvl w:val="0"/>
          <w:numId w:val="5"/>
        </w:numPr>
        <w:pBdr>
          <w:top w:val="nil"/>
          <w:left w:val="nil"/>
          <w:bottom w:val="nil"/>
          <w:right w:val="nil"/>
          <w:between w:val="nil"/>
        </w:pBdr>
        <w:rPr>
          <w:rFonts w:ascii="Times New Roman" w:hAnsi="Times New Roman" w:eastAsia="Times New Roman" w:cs="Times New Roman"/>
          <w:color w:val="000000"/>
          <w:sz w:val="24"/>
          <w:szCs w:val="24"/>
        </w:rPr>
      </w:pPr>
      <w:r w:rsidRPr="343468F2" w:rsidR="343468F2">
        <w:rPr>
          <w:rFonts w:ascii="Times New Roman" w:hAnsi="Times New Roman" w:eastAsia="Times New Roman" w:cs="Times New Roman"/>
          <w:color w:val="000000" w:themeColor="text1" w:themeTint="FF" w:themeShade="FF"/>
          <w:sz w:val="24"/>
          <w:szCs w:val="24"/>
        </w:rPr>
        <w:t>UMBC Postdoctoral Fellows for Faculty Diversity/Fellows for Faculty Divesity in the Arts MENTEE Report</w:t>
      </w:r>
    </w:p>
    <w:p w:rsidR="009727A9" w:rsidP="6F39E155" w:rsidRDefault="007F52A2" w14:paraId="3D075E9F" w14:textId="77777777">
      <w:pPr>
        <w:pBdr>
          <w:top w:val="nil"/>
          <w:left w:val="nil"/>
          <w:bottom w:val="nil"/>
          <w:right w:val="nil"/>
          <w:between w:val="nil"/>
        </w:pBdr>
        <w:ind w:left="1440"/>
        <w:rPr>
          <w:rFonts w:ascii="Times New Roman" w:hAnsi="Times New Roman" w:eastAsia="Times New Roman" w:cs="Times New Roman"/>
          <w:color w:val="000000"/>
          <w:sz w:val="24"/>
          <w:szCs w:val="24"/>
        </w:rPr>
      </w:pPr>
      <w:r w:rsidRPr="3C8D6B6F" w:rsidR="3C8D6B6F">
        <w:rPr>
          <w:rFonts w:ascii="Times New Roman" w:hAnsi="Times New Roman" w:eastAsia="Times New Roman" w:cs="Times New Roman"/>
          <w:color w:val="000000" w:themeColor="text1" w:themeTint="FF" w:themeShade="FF"/>
          <w:sz w:val="24"/>
          <w:szCs w:val="24"/>
        </w:rPr>
        <w:t xml:space="preserve">Please use the template provided to complete and submit the </w:t>
      </w:r>
      <w:hyperlink r:id="R01bd431376a245e7">
        <w:r w:rsidRPr="3C8D6B6F" w:rsidR="3C8D6B6F">
          <w:rPr>
            <w:rStyle w:val="Hyperlink"/>
            <w:rFonts w:ascii="Times New Roman" w:hAnsi="Times New Roman" w:eastAsia="Times New Roman" w:cs="Times New Roman"/>
            <w:sz w:val="24"/>
            <w:szCs w:val="24"/>
          </w:rPr>
          <w:t>UMBC Postdoctoral Fellows for Faculty Diversity MENTEE End of Semester Reports</w:t>
        </w:r>
      </w:hyperlink>
      <w:r w:rsidRPr="3C8D6B6F" w:rsidR="3C8D6B6F">
        <w:rPr>
          <w:rFonts w:ascii="Times New Roman" w:hAnsi="Times New Roman" w:eastAsia="Times New Roman" w:cs="Times New Roman"/>
          <w:color w:val="000000" w:themeColor="text1" w:themeTint="FF" w:themeShade="FF"/>
          <w:sz w:val="24"/>
          <w:szCs w:val="24"/>
        </w:rPr>
        <w:t xml:space="preserve"> to Autumn Reed (</w:t>
      </w:r>
      <w:hyperlink r:id="Rd5d88e85863c409f">
        <w:r w:rsidRPr="3C8D6B6F" w:rsidR="3C8D6B6F">
          <w:rPr>
            <w:rFonts w:ascii="Times New Roman" w:hAnsi="Times New Roman" w:eastAsia="Times New Roman" w:cs="Times New Roman"/>
            <w:color w:val="0000FF"/>
            <w:sz w:val="24"/>
            <w:szCs w:val="24"/>
            <w:u w:val="single"/>
          </w:rPr>
          <w:t>autumn2@umbc.edu</w:t>
        </w:r>
      </w:hyperlink>
      <w:r w:rsidRPr="3C8D6B6F" w:rsidR="3C8D6B6F">
        <w:rPr>
          <w:rFonts w:ascii="Times New Roman" w:hAnsi="Times New Roman" w:eastAsia="Times New Roman" w:cs="Times New Roman"/>
          <w:color w:val="000000" w:themeColor="text1" w:themeTint="FF" w:themeShade="FF"/>
          <w:sz w:val="24"/>
          <w:szCs w:val="24"/>
        </w:rPr>
        <w:t>) by the following dates:</w:t>
      </w:r>
    </w:p>
    <w:p w:rsidR="6F39E155" w:rsidP="6F39E155" w:rsidRDefault="6F39E155" w14:paraId="4A9CBD93" w14:textId="10962D38">
      <w:pPr>
        <w:pStyle w:val="Normal"/>
        <w:numPr>
          <w:ilvl w:val="0"/>
          <w:numId w:val="7"/>
        </w:numPr>
        <w:spacing w:line="360" w:lineRule="auto"/>
        <w:rPr>
          <w:rFonts w:ascii="Times New Roman" w:hAnsi="Times New Roman" w:eastAsia="Times New Roman" w:cs="Times New Roman"/>
          <w:color w:val="000000" w:themeColor="text1" w:themeTint="FF" w:themeShade="FF"/>
          <w:sz w:val="24"/>
          <w:szCs w:val="24"/>
        </w:rPr>
      </w:pPr>
      <w:r w:rsidRPr="6F39E155" w:rsidR="6F39E155">
        <w:rPr>
          <w:rFonts w:ascii="Times New Roman" w:hAnsi="Times New Roman" w:eastAsia="Times New Roman" w:cs="Times New Roman"/>
          <w:sz w:val="24"/>
          <w:szCs w:val="24"/>
        </w:rPr>
        <w:t>January 3, 2022</w:t>
      </w:r>
    </w:p>
    <w:p w:rsidR="6F39E155" w:rsidP="6F39E155" w:rsidRDefault="6F39E155" w14:paraId="7AEACDBA" w14:textId="316588D1">
      <w:pPr>
        <w:pStyle w:val="ListParagraph"/>
        <w:numPr>
          <w:ilvl w:val="0"/>
          <w:numId w:val="7"/>
        </w:numPr>
        <w:spacing w:line="360" w:lineRule="auto"/>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May 27, 2022</w:t>
      </w:r>
    </w:p>
    <w:p w:rsidR="6F39E155" w:rsidP="6F39E155" w:rsidRDefault="6F39E155" w14:paraId="643BD98E" w14:textId="786178EE">
      <w:pPr>
        <w:pStyle w:val="ListParagraph"/>
        <w:numPr>
          <w:ilvl w:val="0"/>
          <w:numId w:val="7"/>
        </w:numPr>
        <w:bidi w:val="0"/>
        <w:spacing w:before="0" w:beforeAutospacing="off" w:after="0" w:afterAutospacing="off" w:line="360" w:lineRule="auto"/>
        <w:ind w:right="0"/>
        <w:jc w:val="left"/>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January 6, 2023</w:t>
      </w:r>
    </w:p>
    <w:p w:rsidR="6F39E155" w:rsidP="6F39E155" w:rsidRDefault="6F39E155" w14:paraId="3A500670" w14:textId="42CA0BE0">
      <w:pPr>
        <w:pStyle w:val="ListParagraph"/>
        <w:numPr>
          <w:ilvl w:val="0"/>
          <w:numId w:val="7"/>
        </w:numPr>
        <w:bidi w:val="0"/>
        <w:spacing w:before="0" w:beforeAutospacing="off" w:after="0" w:afterAutospacing="off" w:line="360" w:lineRule="auto"/>
        <w:ind w:right="0"/>
        <w:jc w:val="left"/>
        <w:rPr>
          <w:rFonts w:ascii="Times New Roman" w:hAnsi="Times New Roman" w:eastAsia="Times New Roman" w:cs="Times New Roman"/>
          <w:sz w:val="24"/>
          <w:szCs w:val="24"/>
        </w:rPr>
      </w:pPr>
      <w:r w:rsidRPr="6F39E155" w:rsidR="6F39E155">
        <w:rPr>
          <w:rFonts w:ascii="Times New Roman" w:hAnsi="Times New Roman" w:eastAsia="Times New Roman" w:cs="Times New Roman"/>
          <w:sz w:val="24"/>
          <w:szCs w:val="24"/>
        </w:rPr>
        <w:t>June 30, 2023</w:t>
      </w:r>
    </w:p>
    <w:p w:rsidR="6F39E155" w:rsidP="6F39E155" w:rsidRDefault="6F39E155" w14:paraId="666B889F" w14:textId="6461A824">
      <w:pPr>
        <w:pStyle w:val="Normal"/>
        <w:spacing w:line="360" w:lineRule="auto"/>
        <w:ind w:left="1440"/>
        <w:rPr>
          <w:rFonts w:ascii="Times New Roman" w:hAnsi="Times New Roman" w:eastAsia="Times New Roman" w:cs="Times New Roman"/>
          <w:color w:val="000000" w:themeColor="text1" w:themeTint="FF" w:themeShade="FF"/>
          <w:sz w:val="20"/>
          <w:szCs w:val="20"/>
        </w:rPr>
      </w:pPr>
    </w:p>
    <w:sectPr w:rsidR="009727A9">
      <w:headerReference w:type="default" r:id="rId12"/>
      <w:footerReference w:type="even" r:id="rId13"/>
      <w:footerReference w:type="default" r:id="rId14"/>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A2" w:rsidRDefault="007F52A2" w14:paraId="2CC5ACA3" w14:textId="77777777">
      <w:r>
        <w:separator/>
      </w:r>
    </w:p>
  </w:endnote>
  <w:endnote w:type="continuationSeparator" w:id="0">
    <w:p w:rsidR="007F52A2" w:rsidRDefault="007F52A2" w14:paraId="6A0EF0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A9" w:rsidRDefault="007F52A2" w14:paraId="5B0125FD"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9727A9" w:rsidRDefault="009727A9" w14:paraId="561B465B"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7A9" w:rsidRDefault="007F52A2" w14:paraId="5D05EBEE"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474999">
      <w:rPr>
        <w:color w:val="000000"/>
      </w:rPr>
      <w:fldChar w:fldCharType="separate"/>
    </w:r>
    <w:r w:rsidR="00474999">
      <w:rPr>
        <w:noProof/>
        <w:color w:val="000000"/>
      </w:rPr>
      <w:t>1</w:t>
    </w:r>
    <w:r>
      <w:rPr>
        <w:color w:val="000000"/>
      </w:rPr>
      <w:fldChar w:fldCharType="end"/>
    </w:r>
  </w:p>
  <w:p w:rsidR="009727A9" w:rsidRDefault="009727A9" w14:paraId="4738E300"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A2" w:rsidRDefault="007F52A2" w14:paraId="4E60625B" w14:textId="77777777">
      <w:r>
        <w:separator/>
      </w:r>
    </w:p>
  </w:footnote>
  <w:footnote w:type="continuationSeparator" w:id="0">
    <w:p w:rsidR="007F52A2" w:rsidRDefault="007F52A2" w14:paraId="3062FC9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9727A9" w:rsidRDefault="007F52A2" w14:paraId="4ED69CD5" w14:textId="7777777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323935F" wp14:editId="56D95DF4">
          <wp:simplePos x="0" y="0"/>
          <wp:positionH relativeFrom="column">
            <wp:posOffset>3977640</wp:posOffset>
          </wp:positionH>
          <wp:positionV relativeFrom="paragraph">
            <wp:posOffset>-109727</wp:posOffset>
          </wp:positionV>
          <wp:extent cx="2934970" cy="709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4970" cy="709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57611AC"/>
    <w:multiLevelType w:val="multilevel"/>
    <w:tmpl w:val="28B0615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A991AA4"/>
    <w:multiLevelType w:val="multilevel"/>
    <w:tmpl w:val="573E8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23348E"/>
    <w:multiLevelType w:val="multilevel"/>
    <w:tmpl w:val="D45C84F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F08779B"/>
    <w:multiLevelType w:val="multilevel"/>
    <w:tmpl w:val="82EAB7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6D13299"/>
    <w:multiLevelType w:val="hybridMultilevel"/>
    <w:tmpl w:val="C760616C"/>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5" w15:restartNumberingAfterBreak="0">
    <w:nsid w:val="568D368B"/>
    <w:multiLevelType w:val="multilevel"/>
    <w:tmpl w:val="72604774"/>
    <w:lvl w:ilvl="0">
      <w:start w:val="2"/>
      <w:numFmt w:val="decimal"/>
      <w:lvlText w:val="%1."/>
      <w:lvlJc w:val="left"/>
      <w:pPr>
        <w:ind w:left="360" w:hanging="360"/>
      </w:pPr>
    </w:lvl>
    <w:lvl w:ilvl="1">
      <w:start w:val="2"/>
      <w:numFmt w:val="lowerLetter"/>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58155B86"/>
    <w:multiLevelType w:val="multilevel"/>
    <w:tmpl w:val="E87ECF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8">
    <w:abstractNumId w:val="7"/>
  </w: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A9"/>
    <w:rsid w:val="00474999"/>
    <w:rsid w:val="007F52A2"/>
    <w:rsid w:val="009727A9"/>
    <w:rsid w:val="343468F2"/>
    <w:rsid w:val="3C8D6B6F"/>
    <w:rsid w:val="4A26E8A4"/>
    <w:rsid w:val="6F39E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A1A59"/>
  <w15:docId w15:val="{FFB7CC23-1E88-2C49-814F-734B4876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footer" Target="footer2.xml" Id="rId14" /><Relationship Type="http://schemas.openxmlformats.org/officeDocument/2006/relationships/hyperlink" Target="mailto:autumn2@umbc.edu" TargetMode="External" Id="R17aa4d6f17954d1c" /><Relationship Type="http://schemas.openxmlformats.org/officeDocument/2006/relationships/hyperlink" Target="mailto:autumn2@umbc.edu" TargetMode="External" Id="R055a4b252cdc4a74" /><Relationship Type="http://schemas.openxmlformats.org/officeDocument/2006/relationships/hyperlink" Target="https://umbc.box.com/s/0xu8aw3frf1eppou55ul2t2heglrtw2y" TargetMode="External" Id="R01bd431376a245e7" /><Relationship Type="http://schemas.openxmlformats.org/officeDocument/2006/relationships/hyperlink" Target="mailto:autumn2@umbc.edu" TargetMode="External" Id="Rd5d88e85863c409f" /><Relationship Type="http://schemas.openxmlformats.org/officeDocument/2006/relationships/hyperlink" Target="https://umbc.box.com/s/qsl6vw8prxfqw4n3ueulz90cvst4d9q3" TargetMode="External" Id="R468fee1d7a954737" /><Relationship Type="http://schemas.openxmlformats.org/officeDocument/2006/relationships/hyperlink" Target="https://umbc.box.com/s/p8ulgusl00aisb8ey7wsej3qru46dy47" TargetMode="External" Id="R80b3749cd22a4a7c" /><Relationship Type="http://schemas.openxmlformats.org/officeDocument/2006/relationships/hyperlink" Target="mailto:autumn2@umbc.edu" TargetMode="External" Id="Rbb18f48f53bf436b" /><Relationship Type="http://schemas.openxmlformats.org/officeDocument/2006/relationships/hyperlink" Target="mailto:autumn2@umbc.edu" TargetMode="External" Id="R570643b2caa44feb" /><Relationship Type="http://schemas.openxmlformats.org/officeDocument/2006/relationships/hyperlink" Target="https://umbc.box.com/s/qsl6vw8prxfqw4n3ueulz90cvst4d9q3" TargetMode="External" Id="Rece24ecc054046a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Autumn Reed</lastModifiedBy>
  <revision>6</revision>
  <dcterms:created xsi:type="dcterms:W3CDTF">2020-05-06T14:17:00.0000000Z</dcterms:created>
  <dcterms:modified xsi:type="dcterms:W3CDTF">2021-05-10T19:26:27.5855913Z</dcterms:modified>
</coreProperties>
</file>